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DE" w:rsidRPr="00E01113" w:rsidRDefault="000F65DE">
      <w:pPr>
        <w:rPr>
          <w:b/>
          <w:sz w:val="28"/>
          <w:szCs w:val="28"/>
          <w:lang w:val="en-US"/>
        </w:rPr>
      </w:pPr>
    </w:p>
    <w:p w:rsidR="009E1496" w:rsidRPr="00FB646C" w:rsidRDefault="009E1496" w:rsidP="009E1496">
      <w:pPr>
        <w:rPr>
          <w:b/>
          <w:color w:val="000000" w:themeColor="text1"/>
          <w:sz w:val="32"/>
          <w:szCs w:val="32"/>
          <w:lang w:val="en-US"/>
        </w:rPr>
      </w:pPr>
      <w:proofErr w:type="spellStart"/>
      <w:r w:rsidRPr="00FB646C">
        <w:rPr>
          <w:b/>
          <w:sz w:val="32"/>
          <w:szCs w:val="32"/>
          <w:lang w:val="en-US"/>
        </w:rPr>
        <w:t>animago</w:t>
      </w:r>
      <w:proofErr w:type="spellEnd"/>
      <w:r w:rsidRPr="00FB646C">
        <w:rPr>
          <w:b/>
          <w:sz w:val="32"/>
          <w:szCs w:val="32"/>
          <w:lang w:val="en-US"/>
        </w:rPr>
        <w:t xml:space="preserve"> </w:t>
      </w:r>
      <w:r w:rsidR="00C01E7B" w:rsidRPr="00FB646C">
        <w:rPr>
          <w:b/>
          <w:sz w:val="32"/>
          <w:szCs w:val="32"/>
          <w:lang w:val="en-US"/>
        </w:rPr>
        <w:t>A</w:t>
      </w:r>
      <w:r w:rsidR="00151394" w:rsidRPr="00FB646C">
        <w:rPr>
          <w:b/>
          <w:sz w:val="32"/>
          <w:szCs w:val="32"/>
          <w:lang w:val="en-US"/>
        </w:rPr>
        <w:t>WARD</w:t>
      </w:r>
      <w:r w:rsidR="00C01E7B" w:rsidRPr="00FB646C">
        <w:rPr>
          <w:b/>
          <w:sz w:val="32"/>
          <w:szCs w:val="32"/>
          <w:lang w:val="en-US"/>
        </w:rPr>
        <w:t xml:space="preserve"> </w:t>
      </w:r>
      <w:r w:rsidRPr="00FB646C">
        <w:rPr>
          <w:b/>
          <w:color w:val="000000" w:themeColor="text1"/>
          <w:sz w:val="32"/>
          <w:szCs w:val="32"/>
          <w:lang w:val="en-US"/>
        </w:rPr>
        <w:t xml:space="preserve">2019 </w:t>
      </w:r>
      <w:r w:rsidR="00264887" w:rsidRPr="00FB646C">
        <w:rPr>
          <w:b/>
          <w:color w:val="000000" w:themeColor="text1"/>
          <w:sz w:val="32"/>
          <w:szCs w:val="32"/>
          <w:lang w:val="en-US"/>
        </w:rPr>
        <w:t xml:space="preserve">– </w:t>
      </w:r>
      <w:r w:rsidR="00FB646C">
        <w:rPr>
          <w:b/>
          <w:color w:val="000000" w:themeColor="text1"/>
          <w:sz w:val="32"/>
          <w:szCs w:val="32"/>
          <w:lang w:val="en-US"/>
        </w:rPr>
        <w:t>a</w:t>
      </w:r>
      <w:r w:rsidR="00FB646C" w:rsidRPr="00FB646C">
        <w:rPr>
          <w:b/>
          <w:color w:val="000000" w:themeColor="text1"/>
          <w:sz w:val="32"/>
          <w:szCs w:val="32"/>
          <w:lang w:val="en-US"/>
        </w:rPr>
        <w:t>nd the Winner is</w:t>
      </w:r>
      <w:r w:rsidR="00993B51">
        <w:rPr>
          <w:b/>
          <w:color w:val="000000" w:themeColor="text1"/>
          <w:sz w:val="32"/>
          <w:szCs w:val="32"/>
          <w:lang w:val="en-US"/>
        </w:rPr>
        <w:t xml:space="preserve"> </w:t>
      </w:r>
      <w:r w:rsidR="00FB646C" w:rsidRPr="00FB646C">
        <w:rPr>
          <w:b/>
          <w:color w:val="000000" w:themeColor="text1"/>
          <w:sz w:val="32"/>
          <w:szCs w:val="32"/>
          <w:lang w:val="en-US"/>
        </w:rPr>
        <w:t>…</w:t>
      </w:r>
    </w:p>
    <w:p w:rsidR="005255DB" w:rsidRDefault="004029E2" w:rsidP="005255D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029E2">
        <w:rPr>
          <w:rFonts w:ascii="Calibri" w:hAnsi="Calibri" w:cs="Calibri"/>
          <w:b/>
          <w:sz w:val="20"/>
          <w:szCs w:val="20"/>
        </w:rPr>
        <w:t>Die Gewinner des animago 2019, dem internationalen Wettbewerb f</w:t>
      </w:r>
      <w:r>
        <w:rPr>
          <w:rFonts w:ascii="Calibri" w:hAnsi="Calibri" w:cs="Calibri"/>
          <w:b/>
          <w:sz w:val="20"/>
          <w:szCs w:val="20"/>
        </w:rPr>
        <w:t>ü</w:t>
      </w:r>
      <w:r w:rsidRPr="004029E2">
        <w:rPr>
          <w:rFonts w:ascii="Calibri" w:hAnsi="Calibri" w:cs="Calibri"/>
          <w:b/>
          <w:sz w:val="20"/>
          <w:szCs w:val="20"/>
        </w:rPr>
        <w:t xml:space="preserve">r 3D-Animation, Still, Visual </w:t>
      </w:r>
      <w:proofErr w:type="spellStart"/>
      <w:r w:rsidRPr="004029E2">
        <w:rPr>
          <w:rFonts w:ascii="Calibri" w:hAnsi="Calibri" w:cs="Calibri"/>
          <w:b/>
          <w:sz w:val="20"/>
          <w:szCs w:val="20"/>
        </w:rPr>
        <w:t>Effects</w:t>
      </w:r>
      <w:proofErr w:type="spellEnd"/>
      <w:r w:rsidRPr="004029E2">
        <w:rPr>
          <w:rFonts w:ascii="Calibri" w:hAnsi="Calibri" w:cs="Calibri"/>
          <w:b/>
          <w:sz w:val="20"/>
          <w:szCs w:val="20"/>
        </w:rPr>
        <w:t xml:space="preserve"> und Game stehen fest. </w:t>
      </w:r>
    </w:p>
    <w:p w:rsidR="00E46E06" w:rsidRDefault="005255DB" w:rsidP="00E46E06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029E2">
        <w:rPr>
          <w:rFonts w:ascii="Calibri" w:hAnsi="Calibri" w:cs="Calibri"/>
          <w:b/>
          <w:sz w:val="20"/>
          <w:szCs w:val="20"/>
        </w:rPr>
        <w:t>M</w:t>
      </w:r>
      <w:r>
        <w:rPr>
          <w:rFonts w:ascii="Calibri" w:hAnsi="Calibri" w:cs="Calibri"/>
          <w:b/>
          <w:sz w:val="20"/>
          <w:szCs w:val="20"/>
        </w:rPr>
        <w:t>ü</w:t>
      </w:r>
      <w:r w:rsidRPr="004029E2">
        <w:rPr>
          <w:rFonts w:ascii="Calibri" w:hAnsi="Calibri" w:cs="Calibri"/>
          <w:b/>
          <w:sz w:val="20"/>
          <w:szCs w:val="20"/>
        </w:rPr>
        <w:t>nchen, 3. November 2019</w:t>
      </w:r>
      <w:r w:rsidRPr="005255DB">
        <w:rPr>
          <w:rFonts w:ascii="Calibri" w:hAnsi="Calibri" w:cs="Calibri"/>
          <w:sz w:val="20"/>
          <w:szCs w:val="20"/>
        </w:rPr>
        <w:t>: Im vollbesetzen Saal der Alten Kongresshalle in München verfolgten</w:t>
      </w:r>
      <w:r w:rsidR="00FB646C">
        <w:rPr>
          <w:rFonts w:ascii="Calibri" w:hAnsi="Calibri" w:cs="Calibri"/>
          <w:sz w:val="20"/>
          <w:szCs w:val="20"/>
        </w:rPr>
        <w:t xml:space="preserve"> </w:t>
      </w:r>
      <w:r w:rsidR="00993B51">
        <w:rPr>
          <w:rFonts w:ascii="Calibri" w:hAnsi="Calibri" w:cs="Calibri"/>
          <w:sz w:val="20"/>
          <w:szCs w:val="20"/>
        </w:rPr>
        <w:t xml:space="preserve">rund </w:t>
      </w:r>
      <w:r w:rsidR="00FB646C">
        <w:rPr>
          <w:rFonts w:ascii="Calibri" w:hAnsi="Calibri" w:cs="Calibri"/>
          <w:sz w:val="20"/>
          <w:szCs w:val="20"/>
        </w:rPr>
        <w:t>500 Gäste</w:t>
      </w:r>
      <w:r w:rsidRPr="005255DB">
        <w:rPr>
          <w:rFonts w:ascii="Calibri" w:hAnsi="Calibri" w:cs="Calibri"/>
          <w:sz w:val="20"/>
          <w:szCs w:val="20"/>
        </w:rPr>
        <w:t xml:space="preserve"> die Preisverleihung </w:t>
      </w:r>
      <w:r w:rsidR="00FB646C">
        <w:rPr>
          <w:rFonts w:ascii="Calibri" w:hAnsi="Calibri" w:cs="Calibri"/>
          <w:sz w:val="20"/>
          <w:szCs w:val="20"/>
        </w:rPr>
        <w:t>des</w:t>
      </w:r>
      <w:r w:rsidRPr="005255DB">
        <w:rPr>
          <w:rFonts w:ascii="Calibri" w:hAnsi="Calibri" w:cs="Calibri"/>
          <w:sz w:val="20"/>
          <w:szCs w:val="20"/>
        </w:rPr>
        <w:t xml:space="preserve"> animago AWARD </w:t>
      </w:r>
      <w:r w:rsidR="005A342E" w:rsidRPr="00E46E06">
        <w:rPr>
          <w:color w:val="000000" w:themeColor="text1"/>
          <w:sz w:val="20"/>
          <w:szCs w:val="20"/>
        </w:rPr>
        <w:t>–</w:t>
      </w:r>
      <w:r w:rsidRPr="005255DB">
        <w:rPr>
          <w:rFonts w:ascii="Calibri" w:hAnsi="Calibri" w:cs="Calibri"/>
          <w:sz w:val="20"/>
          <w:szCs w:val="20"/>
        </w:rPr>
        <w:t xml:space="preserve"> eine</w:t>
      </w:r>
      <w:r>
        <w:rPr>
          <w:rFonts w:ascii="Calibri" w:hAnsi="Calibri" w:cs="Calibri"/>
          <w:sz w:val="20"/>
          <w:szCs w:val="20"/>
        </w:rPr>
        <w:t>n</w:t>
      </w:r>
      <w:r w:rsidRPr="005255DB">
        <w:rPr>
          <w:rFonts w:ascii="Calibri" w:hAnsi="Calibri" w:cs="Calibri"/>
          <w:sz w:val="20"/>
          <w:szCs w:val="20"/>
        </w:rPr>
        <w:t xml:space="preserve"> der renommiertesten </w:t>
      </w:r>
      <w:r>
        <w:rPr>
          <w:rFonts w:ascii="Calibri" w:hAnsi="Calibri" w:cs="Calibri"/>
          <w:sz w:val="20"/>
          <w:szCs w:val="20"/>
        </w:rPr>
        <w:t xml:space="preserve">Preise </w:t>
      </w:r>
      <w:r w:rsidRPr="005255DB">
        <w:rPr>
          <w:rFonts w:ascii="Calibri" w:hAnsi="Calibri" w:cs="Calibri"/>
          <w:sz w:val="20"/>
          <w:szCs w:val="20"/>
        </w:rPr>
        <w:t>der Branche</w:t>
      </w:r>
      <w:r w:rsidR="00264887" w:rsidRPr="00264887">
        <w:rPr>
          <w:rFonts w:ascii="Calibri" w:hAnsi="Calibri" w:cs="Calibri"/>
          <w:color w:val="FF0000"/>
          <w:sz w:val="20"/>
          <w:szCs w:val="20"/>
        </w:rPr>
        <w:t xml:space="preserve">, </w:t>
      </w:r>
      <w:r w:rsidRPr="005255DB">
        <w:rPr>
          <w:rFonts w:ascii="Calibri" w:hAnsi="Calibri" w:cs="Calibri"/>
          <w:sz w:val="20"/>
          <w:szCs w:val="20"/>
        </w:rPr>
        <w:t>die sich dieses Jahr zum 23</w:t>
      </w:r>
      <w:r w:rsidR="005A342E">
        <w:rPr>
          <w:rFonts w:ascii="Calibri" w:hAnsi="Calibri" w:cs="Calibri"/>
          <w:sz w:val="20"/>
          <w:szCs w:val="20"/>
        </w:rPr>
        <w:t>.</w:t>
      </w:r>
      <w:r w:rsidRPr="005255DB">
        <w:rPr>
          <w:rFonts w:ascii="Calibri" w:hAnsi="Calibri" w:cs="Calibri"/>
          <w:sz w:val="20"/>
          <w:szCs w:val="20"/>
        </w:rPr>
        <w:t xml:space="preserve"> Mal jährt.</w:t>
      </w:r>
      <w:r>
        <w:rPr>
          <w:rFonts w:ascii="Calibri" w:hAnsi="Calibri" w:cs="Calibri"/>
          <w:sz w:val="20"/>
          <w:szCs w:val="20"/>
        </w:rPr>
        <w:t xml:space="preserve"> </w:t>
      </w:r>
      <w:r w:rsidRPr="00E46E06">
        <w:rPr>
          <w:color w:val="000000" w:themeColor="text1"/>
          <w:sz w:val="20"/>
          <w:szCs w:val="20"/>
          <w:shd w:val="clear" w:color="auto" w:fill="FFFFFF"/>
        </w:rPr>
        <w:t>Eine unabhängige Jury, bestehend aus Experten der Bereiche</w:t>
      </w:r>
      <w:r w:rsidR="00E46E06" w:rsidRPr="00E46E06">
        <w:rPr>
          <w:color w:val="000000" w:themeColor="text1"/>
          <w:sz w:val="20"/>
          <w:szCs w:val="20"/>
          <w:shd w:val="clear" w:color="auto" w:fill="FFFFFF"/>
        </w:rPr>
        <w:t xml:space="preserve"> VFX,</w:t>
      </w:r>
      <w:r w:rsidRPr="00E46E06">
        <w:rPr>
          <w:color w:val="000000" w:themeColor="text1"/>
          <w:sz w:val="20"/>
          <w:szCs w:val="20"/>
          <w:shd w:val="clear" w:color="auto" w:fill="FFFFFF"/>
        </w:rPr>
        <w:t xml:space="preserve"> Film, Postproduktion, Werbung sowie Wissenschaft und Lehre </w:t>
      </w:r>
      <w:r w:rsidRPr="005B33D5">
        <w:rPr>
          <w:color w:val="000000" w:themeColor="text1"/>
          <w:sz w:val="20"/>
          <w:szCs w:val="20"/>
          <w:shd w:val="clear" w:color="auto" w:fill="FFFFFF"/>
        </w:rPr>
        <w:t xml:space="preserve">bewertete die </w:t>
      </w:r>
      <w:r w:rsidR="005B33D5" w:rsidRPr="005B33D5">
        <w:rPr>
          <w:color w:val="000000" w:themeColor="text1"/>
          <w:sz w:val="20"/>
          <w:szCs w:val="20"/>
          <w:shd w:val="clear" w:color="auto" w:fill="FFFFFF"/>
        </w:rPr>
        <w:t>1.1</w:t>
      </w:r>
      <w:r w:rsidR="0077399A">
        <w:rPr>
          <w:color w:val="000000" w:themeColor="text1"/>
          <w:sz w:val="20"/>
          <w:szCs w:val="20"/>
          <w:shd w:val="clear" w:color="auto" w:fill="FFFFFF"/>
        </w:rPr>
        <w:t>37</w:t>
      </w:r>
      <w:r w:rsidRPr="005B33D5">
        <w:rPr>
          <w:color w:val="000000" w:themeColor="text1"/>
          <w:sz w:val="20"/>
          <w:szCs w:val="20"/>
          <w:shd w:val="clear" w:color="auto" w:fill="FFFFFF"/>
        </w:rPr>
        <w:t xml:space="preserve"> Beiträge aus </w:t>
      </w:r>
      <w:r w:rsidR="005B33D5" w:rsidRPr="005B33D5">
        <w:rPr>
          <w:color w:val="000000" w:themeColor="text1"/>
          <w:sz w:val="20"/>
          <w:szCs w:val="20"/>
          <w:shd w:val="clear" w:color="auto" w:fill="FFFFFF"/>
        </w:rPr>
        <w:t>62</w:t>
      </w:r>
      <w:r w:rsidRPr="005B33D5">
        <w:rPr>
          <w:color w:val="000000" w:themeColor="text1"/>
          <w:sz w:val="20"/>
          <w:szCs w:val="20"/>
          <w:shd w:val="clear" w:color="auto" w:fill="FFFFFF"/>
        </w:rPr>
        <w:t xml:space="preserve"> Ländern.</w:t>
      </w:r>
      <w:r w:rsidR="00E46E06" w:rsidRPr="005B33D5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DF4239" w:rsidRPr="005B33D5" w:rsidRDefault="00DF4239" w:rsidP="00E46E06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55D58" w:rsidRDefault="00DF4239" w:rsidP="00E46E06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de-DE"/>
        </w:rPr>
        <w:drawing>
          <wp:inline distT="0" distB="0" distL="0" distR="0">
            <wp:extent cx="5712823" cy="333248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imago2019_Header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933" cy="334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58" w:rsidRDefault="00F55D58" w:rsidP="00E46E06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0"/>
          <w:szCs w:val="20"/>
        </w:rPr>
      </w:pPr>
    </w:p>
    <w:p w:rsidR="005255DB" w:rsidRDefault="00E46E06" w:rsidP="00E46E06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5B33D5">
        <w:rPr>
          <w:color w:val="000000" w:themeColor="text1"/>
          <w:sz w:val="20"/>
          <w:szCs w:val="20"/>
        </w:rPr>
        <w:t xml:space="preserve">Die Preisverleihung ist der festliche Höhepunkt der derzeit stattfindenden viertägigen animago </w:t>
      </w:r>
      <w:proofErr w:type="gramStart"/>
      <w:r w:rsidRPr="005B33D5">
        <w:rPr>
          <w:color w:val="000000" w:themeColor="text1"/>
          <w:sz w:val="20"/>
          <w:szCs w:val="20"/>
        </w:rPr>
        <w:t>CONFERENCE</w:t>
      </w:r>
      <w:r w:rsidRPr="00E46E0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E46E06">
        <w:rPr>
          <w:color w:val="000000" w:themeColor="text1"/>
          <w:sz w:val="20"/>
          <w:szCs w:val="20"/>
        </w:rPr>
        <w:t>(</w:t>
      </w:r>
      <w:proofErr w:type="gramEnd"/>
      <w:r w:rsidRPr="00E46E06">
        <w:rPr>
          <w:color w:val="000000" w:themeColor="text1"/>
          <w:sz w:val="20"/>
          <w:szCs w:val="20"/>
        </w:rPr>
        <w:t xml:space="preserve">2. – </w:t>
      </w:r>
      <w:r>
        <w:rPr>
          <w:color w:val="000000" w:themeColor="text1"/>
          <w:sz w:val="20"/>
          <w:szCs w:val="20"/>
        </w:rPr>
        <w:t>5</w:t>
      </w:r>
      <w:r w:rsidRPr="00E46E06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November 2019</w:t>
      </w:r>
      <w:r w:rsidRPr="00E46E06">
        <w:rPr>
          <w:color w:val="000000" w:themeColor="text1"/>
          <w:sz w:val="20"/>
          <w:szCs w:val="20"/>
        </w:rPr>
        <w:t>), bei der international renommierte Animationsexperten und VFX-Koryphäen</w:t>
      </w:r>
      <w:r>
        <w:rPr>
          <w:color w:val="000000" w:themeColor="text1"/>
          <w:sz w:val="20"/>
          <w:szCs w:val="20"/>
        </w:rPr>
        <w:t xml:space="preserve"> ihre </w:t>
      </w:r>
      <w:r w:rsidRPr="00E46E06">
        <w:rPr>
          <w:color w:val="000000" w:themeColor="text1"/>
          <w:sz w:val="20"/>
          <w:szCs w:val="20"/>
        </w:rPr>
        <w:t>aktuelle</w:t>
      </w:r>
      <w:r>
        <w:rPr>
          <w:color w:val="000000" w:themeColor="text1"/>
          <w:sz w:val="20"/>
          <w:szCs w:val="20"/>
        </w:rPr>
        <w:t>n</w:t>
      </w:r>
      <w:r w:rsidR="00353D02">
        <w:rPr>
          <w:color w:val="000000" w:themeColor="text1"/>
          <w:sz w:val="20"/>
          <w:szCs w:val="20"/>
        </w:rPr>
        <w:t xml:space="preserve"> </w:t>
      </w:r>
      <w:r w:rsidRPr="00E46E06">
        <w:rPr>
          <w:color w:val="000000" w:themeColor="text1"/>
          <w:sz w:val="20"/>
          <w:szCs w:val="20"/>
        </w:rPr>
        <w:t>Projekte präsentieren</w:t>
      </w:r>
      <w:r>
        <w:rPr>
          <w:color w:val="000000" w:themeColor="text1"/>
          <w:sz w:val="20"/>
          <w:szCs w:val="20"/>
        </w:rPr>
        <w:t>.</w:t>
      </w:r>
    </w:p>
    <w:p w:rsidR="00F94869" w:rsidRPr="00E46E06" w:rsidRDefault="00F94869" w:rsidP="00E46E0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:rsidR="00E94DD8" w:rsidRPr="00E46E06" w:rsidRDefault="00E46E06" w:rsidP="001D3EE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0"/>
          <w:szCs w:val="20"/>
        </w:rPr>
      </w:pPr>
      <w:r w:rsidRPr="00E46E06">
        <w:rPr>
          <w:rFonts w:ascii="Calibri" w:hAnsi="Calibri" w:cs="Calibri"/>
          <w:b/>
          <w:sz w:val="20"/>
          <w:szCs w:val="20"/>
        </w:rPr>
        <w:t>D</w:t>
      </w:r>
      <w:r w:rsidR="00E94DD8" w:rsidRPr="00E46E06">
        <w:rPr>
          <w:rFonts w:ascii="Calibri" w:hAnsi="Calibri" w:cs="Calibri"/>
          <w:b/>
          <w:sz w:val="20"/>
          <w:szCs w:val="20"/>
        </w:rPr>
        <w:t>ie Preisträger der 10 Kategorien:</w:t>
      </w:r>
    </w:p>
    <w:p w:rsidR="001944F8" w:rsidRPr="001944F8" w:rsidRDefault="001944F8" w:rsidP="00151394">
      <w:pPr>
        <w:pStyle w:val="KeinLeerraum"/>
        <w:numPr>
          <w:ilvl w:val="0"/>
          <w:numId w:val="7"/>
        </w:numPr>
        <w:rPr>
          <w:b/>
          <w:sz w:val="20"/>
          <w:szCs w:val="20"/>
        </w:rPr>
      </w:pPr>
      <w:r w:rsidRPr="001944F8">
        <w:rPr>
          <w:b/>
          <w:sz w:val="20"/>
          <w:szCs w:val="20"/>
        </w:rPr>
        <w:t>Bester Kurzfilm</w:t>
      </w:r>
      <w:r w:rsidRPr="001944F8">
        <w:rPr>
          <w:rFonts w:ascii="MS Gothic" w:eastAsia="MS Gothic" w:hAnsi="MS Gothic" w:cs="MS Gothic" w:hint="eastAsia"/>
          <w:b/>
          <w:sz w:val="20"/>
          <w:szCs w:val="20"/>
        </w:rPr>
        <w:t> 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Pr="001944F8">
        <w:rPr>
          <w:rFonts w:ascii="Calibri" w:hAnsi="Calibri" w:cs="Calibri"/>
          <w:sz w:val="20"/>
          <w:szCs w:val="20"/>
          <w:lang w:val="en-US"/>
        </w:rPr>
        <w:t>The Pig on the Hill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353D02" w:rsidRPr="00353D02">
        <w:rPr>
          <w:color w:val="000000" w:themeColor="text1"/>
          <w:sz w:val="20"/>
          <w:szCs w:val="20"/>
          <w:lang w:val="en-US"/>
        </w:rPr>
        <w:t>–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Jamy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Wheless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1944F8">
        <w:rPr>
          <w:rFonts w:ascii="Calibri" w:hAnsi="Calibri" w:cs="Calibri"/>
          <w:sz w:val="20"/>
          <w:szCs w:val="20"/>
          <w:lang w:val="en-US"/>
        </w:rPr>
        <w:t>John Helms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Lightstream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Animation Studios, USA</w:t>
      </w:r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 xml:space="preserve">Crater Studio,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Serbien</w:t>
      </w:r>
      <w:proofErr w:type="spellEnd"/>
    </w:p>
    <w:p w:rsidR="00151394" w:rsidRPr="00151394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eastAsia="MS Gothic" w:hAnsi="Calibri" w:cs="Calibri"/>
          <w:sz w:val="20"/>
          <w:szCs w:val="20"/>
          <w:lang w:val="en-US"/>
        </w:rPr>
        <w:t>Teaser</w:t>
      </w:r>
      <w:r w:rsidRPr="001944F8">
        <w:rPr>
          <w:rFonts w:ascii="Calibri" w:eastAsia="MS Gothic" w:hAnsi="Calibri" w:cs="Calibri"/>
          <w:sz w:val="20"/>
          <w:szCs w:val="20"/>
          <w:lang w:val="en-US"/>
        </w:rPr>
        <w:t>:</w:t>
      </w:r>
      <w:r>
        <w:rPr>
          <w:rFonts w:ascii="Calibri" w:eastAsia="MS Gothic" w:hAnsi="Calibri" w:cs="Calibri"/>
          <w:sz w:val="20"/>
          <w:szCs w:val="20"/>
          <w:lang w:val="en-US"/>
        </w:rPr>
        <w:t xml:space="preserve"> </w:t>
      </w:r>
      <w:hyperlink r:id="rId9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https://www.facebook.com/animagoAWARD/videos/2453528221602920/</w:t>
        </w:r>
      </w:hyperlink>
    </w:p>
    <w:p w:rsidR="001944F8" w:rsidRPr="001944F8" w:rsidRDefault="001944F8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7B2B84" w:rsidRPr="007B2B84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7B2B84">
        <w:rPr>
          <w:rFonts w:ascii="Calibri" w:hAnsi="Calibri" w:cs="Calibri"/>
          <w:b/>
          <w:sz w:val="20"/>
          <w:szCs w:val="20"/>
          <w:lang w:val="en-US"/>
        </w:rPr>
        <w:t>Beste</w:t>
      </w:r>
      <w:proofErr w:type="spellEnd"/>
      <w:r w:rsidRPr="007B2B84">
        <w:rPr>
          <w:rFonts w:ascii="Calibri" w:hAnsi="Calibri" w:cs="Calibri"/>
          <w:b/>
          <w:sz w:val="20"/>
          <w:szCs w:val="20"/>
          <w:lang w:val="en-US"/>
        </w:rPr>
        <w:t xml:space="preserve"> In-Game-Graphics</w:t>
      </w:r>
    </w:p>
    <w:p w:rsidR="007B2B84" w:rsidRDefault="007B2B84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Shadow of the Tomb Raider</w:t>
      </w:r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7B2B84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 xml:space="preserve">Eidos Montréal, Crystal Dynamics, Square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Enix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>, Canada/USA</w:t>
      </w:r>
    </w:p>
    <w:p w:rsidR="001944F8" w:rsidRPr="007B2B84" w:rsidRDefault="007B2B84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7B2B84">
        <w:rPr>
          <w:rFonts w:ascii="Calibri" w:eastAsia="MS Gothic" w:hAnsi="Calibri" w:cs="Calibri"/>
          <w:sz w:val="20"/>
          <w:szCs w:val="20"/>
          <w:lang w:val="en-US"/>
        </w:rPr>
        <w:t>Teaser:</w:t>
      </w:r>
      <w:hyperlink r:id="rId10" w:history="1">
        <w:r w:rsidRPr="007B2B84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https://www.facebook.com/animagoAWARD/videos/2485306741750454/</w:t>
        </w:r>
      </w:hyperlink>
    </w:p>
    <w:p w:rsidR="007B2B84" w:rsidRDefault="007B2B84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F55D58" w:rsidRDefault="00F55D58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F55D58" w:rsidRDefault="00F55D58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F55D58" w:rsidRPr="001944F8" w:rsidRDefault="00F55D58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7B2B84" w:rsidRPr="007B2B84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7B2B84">
        <w:rPr>
          <w:rFonts w:ascii="Calibri" w:hAnsi="Calibri" w:cs="Calibri"/>
          <w:b/>
          <w:sz w:val="20"/>
          <w:szCs w:val="20"/>
          <w:lang w:val="en-US"/>
        </w:rPr>
        <w:t>Beste</w:t>
      </w:r>
      <w:proofErr w:type="spellEnd"/>
      <w:r w:rsidRPr="007B2B84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7B2B84">
        <w:rPr>
          <w:rFonts w:ascii="Calibri" w:hAnsi="Calibri" w:cs="Calibri"/>
          <w:b/>
          <w:sz w:val="20"/>
          <w:szCs w:val="20"/>
          <w:lang w:val="en-US"/>
        </w:rPr>
        <w:t>Werbe</w:t>
      </w:r>
      <w:r w:rsidR="00264887" w:rsidRPr="003B2394">
        <w:rPr>
          <w:rFonts w:ascii="Calibri" w:hAnsi="Calibri" w:cs="Calibri"/>
          <w:b/>
          <w:color w:val="000000" w:themeColor="text1"/>
          <w:sz w:val="20"/>
          <w:szCs w:val="20"/>
          <w:lang w:val="en-US"/>
        </w:rPr>
        <w:t>-P</w:t>
      </w:r>
      <w:r w:rsidRPr="003B2394">
        <w:rPr>
          <w:rFonts w:ascii="Calibri" w:hAnsi="Calibri" w:cs="Calibri"/>
          <w:b/>
          <w:color w:val="000000" w:themeColor="text1"/>
          <w:sz w:val="20"/>
          <w:szCs w:val="20"/>
          <w:lang w:val="en-US"/>
        </w:rPr>
        <w:t>roduktion</w:t>
      </w:r>
      <w:proofErr w:type="spellEnd"/>
    </w:p>
    <w:p w:rsidR="007B2B84" w:rsidRDefault="007B2B84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Christmas Doesn't Need Much. Only Love.</w:t>
      </w:r>
      <w:r>
        <w:rPr>
          <w:rFonts w:ascii="MS Gothic" w:eastAsia="MS Gothic" w:hAnsi="MS Gothic" w:cs="MS Gothic"/>
          <w:sz w:val="20"/>
          <w:szCs w:val="20"/>
          <w:lang w:val="en-US"/>
        </w:rPr>
        <w:t>”</w:t>
      </w:r>
    </w:p>
    <w:p w:rsidR="007B2B84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>Glassworks Amsterdam</w:t>
      </w:r>
      <w:r w:rsidR="00492EB5">
        <w:rPr>
          <w:rFonts w:ascii="Calibri" w:hAnsi="Calibri" w:cs="Calibri"/>
          <w:sz w:val="20"/>
          <w:szCs w:val="20"/>
          <w:lang w:val="en-US"/>
        </w:rPr>
        <w:t>, Niederlande</w:t>
      </w:r>
      <w:bookmarkStart w:id="0" w:name="_GoBack"/>
      <w:bookmarkEnd w:id="0"/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 xml:space="preserve">PENNY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Markt</w:t>
      </w:r>
      <w:proofErr w:type="spellEnd"/>
    </w:p>
    <w:p w:rsidR="00A655E1" w:rsidRDefault="004B2E3D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hyperlink r:id="rId11" w:history="1">
        <w:r w:rsidR="00A655E1"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https://www.youtube.com/watch?v=QZ5rjTWvNck</w:t>
        </w:r>
      </w:hyperlink>
    </w:p>
    <w:p w:rsidR="007B2B84" w:rsidRPr="007B2B84" w:rsidRDefault="007B2B84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7B2B84" w:rsidRPr="008703C3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</w:rPr>
      </w:pPr>
      <w:r w:rsidRPr="008703C3">
        <w:rPr>
          <w:rFonts w:ascii="Calibri" w:hAnsi="Calibri" w:cs="Calibri"/>
          <w:b/>
          <w:sz w:val="20"/>
          <w:szCs w:val="20"/>
        </w:rPr>
        <w:t>Beste Nachwuchs-Produktion</w:t>
      </w:r>
    </w:p>
    <w:p w:rsidR="008703C3" w:rsidRPr="008703C3" w:rsidRDefault="008703C3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8703C3">
        <w:rPr>
          <w:rFonts w:ascii="Calibri" w:hAnsi="Calibri" w:cs="Calibri"/>
          <w:sz w:val="20"/>
          <w:szCs w:val="20"/>
          <w:lang w:val="en-US"/>
        </w:rPr>
        <w:t>„</w:t>
      </w:r>
      <w:r w:rsidR="001944F8" w:rsidRPr="008703C3">
        <w:rPr>
          <w:rFonts w:ascii="Calibri" w:hAnsi="Calibri" w:cs="Calibri"/>
          <w:sz w:val="20"/>
          <w:szCs w:val="20"/>
          <w:lang w:val="en-US"/>
        </w:rPr>
        <w:t xml:space="preserve">The Ostrich </w:t>
      </w:r>
      <w:proofErr w:type="gramStart"/>
      <w:r w:rsidR="001944F8" w:rsidRPr="008703C3">
        <w:rPr>
          <w:rFonts w:ascii="Calibri" w:hAnsi="Calibri" w:cs="Calibri"/>
          <w:sz w:val="20"/>
          <w:szCs w:val="20"/>
          <w:lang w:val="en-US"/>
        </w:rPr>
        <w:t>Politic</w:t>
      </w:r>
      <w:r w:rsidRPr="008703C3">
        <w:rPr>
          <w:rFonts w:ascii="Calibri" w:hAnsi="Calibri" w:cs="Calibri"/>
          <w:sz w:val="20"/>
          <w:szCs w:val="20"/>
          <w:lang w:val="en-US"/>
        </w:rPr>
        <w:t xml:space="preserve">“ </w:t>
      </w:r>
      <w:r w:rsidR="00353D02" w:rsidRPr="00E46E06">
        <w:rPr>
          <w:color w:val="000000" w:themeColor="text1"/>
          <w:sz w:val="20"/>
          <w:szCs w:val="20"/>
        </w:rPr>
        <w:t>–</w:t>
      </w:r>
      <w:proofErr w:type="gramEnd"/>
      <w:r w:rsidRPr="008703C3">
        <w:rPr>
          <w:rFonts w:ascii="Calibri" w:hAnsi="Calibri" w:cs="Calibri"/>
          <w:sz w:val="20"/>
          <w:szCs w:val="20"/>
          <w:lang w:val="en-US"/>
        </w:rPr>
        <w:t xml:space="preserve"> Mohammad </w:t>
      </w:r>
      <w:proofErr w:type="spellStart"/>
      <w:r w:rsidRPr="008703C3">
        <w:rPr>
          <w:rFonts w:ascii="Calibri" w:hAnsi="Calibri" w:cs="Calibri"/>
          <w:sz w:val="20"/>
          <w:szCs w:val="20"/>
          <w:lang w:val="en-US"/>
        </w:rPr>
        <w:t>Houhou</w:t>
      </w:r>
      <w:proofErr w:type="spellEnd"/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8703C3">
        <w:rPr>
          <w:rFonts w:ascii="Calibri" w:hAnsi="Calibri" w:cs="Calibri"/>
          <w:sz w:val="20"/>
          <w:szCs w:val="20"/>
          <w:lang w:val="en-US"/>
        </w:rPr>
        <w:t xml:space="preserve">GOBELINS, </w:t>
      </w:r>
      <w:proofErr w:type="spellStart"/>
      <w:r w:rsidRPr="008703C3">
        <w:rPr>
          <w:rFonts w:ascii="Calibri" w:hAnsi="Calibri" w:cs="Calibri"/>
          <w:sz w:val="20"/>
          <w:szCs w:val="20"/>
          <w:lang w:val="en-US"/>
        </w:rPr>
        <w:t>l'école</w:t>
      </w:r>
      <w:proofErr w:type="spellEnd"/>
      <w:r w:rsidRPr="008703C3"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 w:rsidRPr="008703C3">
        <w:rPr>
          <w:rFonts w:ascii="Calibri" w:hAnsi="Calibri" w:cs="Calibri"/>
          <w:sz w:val="20"/>
          <w:szCs w:val="20"/>
          <w:lang w:val="en-US"/>
        </w:rPr>
        <w:t>l'image</w:t>
      </w:r>
      <w:proofErr w:type="spellEnd"/>
      <w:r w:rsidR="0077399A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77399A">
        <w:rPr>
          <w:rFonts w:ascii="Calibri" w:hAnsi="Calibri" w:cs="Calibri"/>
          <w:sz w:val="20"/>
          <w:szCs w:val="20"/>
          <w:lang w:val="en-US"/>
        </w:rPr>
        <w:t>Frankreich</w:t>
      </w:r>
      <w:proofErr w:type="spellEnd"/>
    </w:p>
    <w:p w:rsidR="00A655E1" w:rsidRDefault="00A655E1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2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https://youtu.be/ALl1nxi7wx0</w:t>
        </w:r>
      </w:hyperlink>
    </w:p>
    <w:p w:rsidR="008703C3" w:rsidRPr="008703C3" w:rsidRDefault="008703C3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DA2BC9" w:rsidRPr="004A2F27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4A2F27">
        <w:rPr>
          <w:rFonts w:ascii="Calibri" w:hAnsi="Calibri" w:cs="Calibri"/>
          <w:b/>
          <w:sz w:val="20"/>
          <w:szCs w:val="20"/>
          <w:lang w:val="en-US"/>
        </w:rPr>
        <w:t>Beste</w:t>
      </w:r>
      <w:proofErr w:type="spellEnd"/>
      <w:r w:rsidRPr="004A2F27">
        <w:rPr>
          <w:rFonts w:ascii="Calibri" w:hAnsi="Calibri" w:cs="Calibri"/>
          <w:b/>
          <w:sz w:val="20"/>
          <w:szCs w:val="20"/>
          <w:lang w:val="en-US"/>
        </w:rPr>
        <w:t xml:space="preserve"> Visual Effects</w:t>
      </w:r>
    </w:p>
    <w:p w:rsidR="00DA2BC9" w:rsidRDefault="004A2F27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Fantastic Beasts: The Crimes of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Grindelwal</w:t>
      </w:r>
      <w:r>
        <w:rPr>
          <w:rFonts w:ascii="Calibri" w:hAnsi="Calibri" w:cs="Calibri"/>
          <w:sz w:val="20"/>
          <w:szCs w:val="20"/>
          <w:lang w:val="en-US"/>
        </w:rPr>
        <w:t>d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1944F8" w:rsidRDefault="001944F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1944F8">
        <w:rPr>
          <w:rFonts w:ascii="Calibri" w:hAnsi="Calibri" w:cs="Calibri"/>
          <w:sz w:val="20"/>
          <w:szCs w:val="20"/>
          <w:lang w:val="en-US"/>
        </w:rPr>
        <w:t>VFX by Rodeo FX, Canada, for Warner Bros</w:t>
      </w:r>
    </w:p>
    <w:p w:rsidR="00F55D58" w:rsidRDefault="00F55D58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3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https://www.youtube.com/watch?v=8bYBOVWLNIs</w:t>
        </w:r>
      </w:hyperlink>
    </w:p>
    <w:p w:rsidR="00DA2BC9" w:rsidRPr="001944F8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4A2F27" w:rsidRPr="004A2F27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4A2F27">
        <w:rPr>
          <w:rFonts w:ascii="Calibri" w:hAnsi="Calibri" w:cs="Calibri"/>
          <w:b/>
          <w:sz w:val="20"/>
          <w:szCs w:val="20"/>
          <w:lang w:val="en-US"/>
        </w:rPr>
        <w:t xml:space="preserve">Bester </w:t>
      </w:r>
      <w:proofErr w:type="spellStart"/>
      <w:r w:rsidRPr="004A2F27">
        <w:rPr>
          <w:rFonts w:ascii="Calibri" w:hAnsi="Calibri" w:cs="Calibri"/>
          <w:b/>
          <w:sz w:val="20"/>
          <w:szCs w:val="20"/>
          <w:lang w:val="en-US"/>
        </w:rPr>
        <w:t>Charakter</w:t>
      </w:r>
      <w:proofErr w:type="spellEnd"/>
    </w:p>
    <w:p w:rsidR="00EF7E31" w:rsidRDefault="004A2F27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Sous la glace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353D02" w:rsidRPr="00353D02">
        <w:rPr>
          <w:color w:val="000000" w:themeColor="text1"/>
          <w:sz w:val="20"/>
          <w:szCs w:val="20"/>
          <w:lang w:val="en-US"/>
        </w:rPr>
        <w:t>–</w:t>
      </w:r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Milan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Baulard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Ismaïl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Berrahma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Flore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Dupont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Laurie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Estampes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Quentin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Nory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, Hugo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Potin</w:t>
      </w:r>
      <w:proofErr w:type="spellEnd"/>
      <w:r w:rsidR="00353D02">
        <w:rPr>
          <w:rFonts w:ascii="MS Gothic" w:eastAsia="MS Gothic" w:hAnsi="MS Gothic" w:cs="MS Gothic" w:hint="eastAsia"/>
          <w:sz w:val="20"/>
          <w:szCs w:val="20"/>
          <w:lang w:val="en-US"/>
        </w:rPr>
        <w:t>,</w:t>
      </w:r>
      <w:r w:rsidR="00264887">
        <w:rPr>
          <w:rFonts w:ascii="MS Gothic" w:eastAsia="MS Gothic" w:hAnsi="MS Gothic" w:cs="MS Gothic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École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des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Nouvelles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Images</w:t>
      </w:r>
      <w:r w:rsidR="0077399A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77399A">
        <w:rPr>
          <w:rFonts w:ascii="Calibri" w:hAnsi="Calibri" w:cs="Calibri"/>
          <w:sz w:val="20"/>
          <w:szCs w:val="20"/>
          <w:lang w:val="en-US"/>
        </w:rPr>
        <w:t>Frankreich</w:t>
      </w:r>
      <w:proofErr w:type="spellEnd"/>
    </w:p>
    <w:p w:rsidR="001944F8" w:rsidRPr="00EF7E31" w:rsidRDefault="00EF7E31" w:rsidP="00151394">
      <w:pPr>
        <w:pStyle w:val="KeinLeerraum"/>
        <w:ind w:left="720"/>
        <w:rPr>
          <w:rFonts w:ascii="Calibri" w:eastAsia="MS Gothic" w:hAnsi="Calibri" w:cs="Calibri"/>
          <w:sz w:val="20"/>
          <w:szCs w:val="20"/>
          <w:lang w:val="en-US"/>
        </w:rPr>
      </w:pPr>
      <w:r w:rsidRPr="00EF7E31">
        <w:rPr>
          <w:rFonts w:ascii="Calibri" w:eastAsia="MS Gothic" w:hAnsi="Calibri" w:cs="Calibri"/>
          <w:sz w:val="20"/>
          <w:szCs w:val="20"/>
          <w:lang w:val="en-US"/>
        </w:rPr>
        <w:t>Teaser:</w:t>
      </w:r>
      <w:r>
        <w:rPr>
          <w:rFonts w:ascii="Calibri" w:eastAsia="MS Gothic" w:hAnsi="Calibri" w:cs="Calibri"/>
          <w:sz w:val="20"/>
          <w:szCs w:val="20"/>
          <w:lang w:val="en-US"/>
        </w:rPr>
        <w:t xml:space="preserve"> </w:t>
      </w:r>
      <w:hyperlink r:id="rId14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https://www.facebook.com/animagoAWARD/videos/2488170717931725/</w:t>
        </w:r>
      </w:hyperlink>
    </w:p>
    <w:p w:rsidR="00EF7E31" w:rsidRDefault="00EF7E31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EF7E31" w:rsidRPr="00EF7E31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EF7E31">
        <w:rPr>
          <w:rFonts w:ascii="Calibri" w:hAnsi="Calibri" w:cs="Calibri"/>
          <w:b/>
          <w:sz w:val="20"/>
          <w:szCs w:val="20"/>
          <w:lang w:val="en-US"/>
        </w:rPr>
        <w:t>Bestes</w:t>
      </w:r>
      <w:proofErr w:type="spellEnd"/>
      <w:r w:rsidRPr="00EF7E31">
        <w:rPr>
          <w:rFonts w:ascii="Calibri" w:hAnsi="Calibri" w:cs="Calibri"/>
          <w:b/>
          <w:sz w:val="20"/>
          <w:szCs w:val="20"/>
          <w:lang w:val="en-US"/>
        </w:rPr>
        <w:t xml:space="preserve"> Still</w:t>
      </w:r>
    </w:p>
    <w:p w:rsidR="00EF7E31" w:rsidRDefault="00EF7E31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Subarctic Great Horned Owl: look into the depths</w:t>
      </w:r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1944F8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Yuriy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Dulich</w:t>
      </w:r>
      <w:proofErr w:type="spellEnd"/>
      <w:r w:rsidR="00EF7E31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EF7E31" w:rsidRPr="001944F8">
        <w:rPr>
          <w:rFonts w:ascii="Calibri" w:hAnsi="Calibri" w:cs="Calibri"/>
          <w:sz w:val="20"/>
          <w:szCs w:val="20"/>
          <w:lang w:val="en-US"/>
        </w:rPr>
        <w:t>Ukraine</w:t>
      </w:r>
      <w:r w:rsidR="00EF7E31" w:rsidRPr="001944F8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:rsidR="00AB227B" w:rsidRDefault="0000550C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Image Download: </w:t>
      </w:r>
      <w:hyperlink r:id="rId15" w:history="1">
        <w:r w:rsidR="00535F7D"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https://drive.google.com/open?id=1I5KFIQ7du2TASi90QITyeW1gdUUnOthS</w:t>
        </w:r>
      </w:hyperlink>
    </w:p>
    <w:p w:rsidR="00DA2BC9" w:rsidRPr="001944F8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EF7E31" w:rsidRPr="00EF7E31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EF7E31">
        <w:rPr>
          <w:rFonts w:ascii="Calibri" w:hAnsi="Calibri" w:cs="Calibri"/>
          <w:b/>
          <w:sz w:val="20"/>
          <w:szCs w:val="20"/>
          <w:lang w:val="en-US"/>
        </w:rPr>
        <w:t>Beste</w:t>
      </w:r>
      <w:proofErr w:type="spellEnd"/>
      <w:r w:rsidRPr="00EF7E31">
        <w:rPr>
          <w:rFonts w:ascii="Calibri" w:hAnsi="Calibri" w:cs="Calibri"/>
          <w:b/>
          <w:sz w:val="20"/>
          <w:szCs w:val="20"/>
          <w:lang w:val="en-US"/>
        </w:rPr>
        <w:t xml:space="preserve"> Game Cinematic</w:t>
      </w:r>
    </w:p>
    <w:p w:rsidR="00EF7E31" w:rsidRDefault="00EF7E31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METRO Exodus: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Artyom's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Nightmare</w:t>
      </w:r>
      <w:r>
        <w:rPr>
          <w:rFonts w:ascii="Calibri" w:hAnsi="Calibri" w:cs="Calibri"/>
          <w:sz w:val="20"/>
          <w:szCs w:val="20"/>
          <w:lang w:val="en-US"/>
        </w:rPr>
        <w:t>”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 xml:space="preserve"> </w:t>
      </w:r>
      <w:r>
        <w:rPr>
          <w:rFonts w:ascii="MS Gothic" w:eastAsia="MS Gothic" w:hAnsi="MS Gothic" w:cs="MS Gothic"/>
          <w:sz w:val="20"/>
          <w:szCs w:val="20"/>
          <w:lang w:val="en-US"/>
        </w:rPr>
        <w:t xml:space="preserve">-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Tomek</w:t>
      </w:r>
      <w:proofErr w:type="spellEnd"/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Suwalski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Polen</w:t>
      </w:r>
      <w:proofErr w:type="spellEnd"/>
    </w:p>
    <w:p w:rsidR="004F1A6E" w:rsidRDefault="001944F8" w:rsidP="004F1A6E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1944F8">
        <w:rPr>
          <w:rFonts w:ascii="Calibri" w:hAnsi="Calibri" w:cs="Calibri"/>
          <w:sz w:val="20"/>
          <w:szCs w:val="20"/>
          <w:lang w:val="en-US"/>
        </w:rPr>
        <w:t>Platige</w:t>
      </w:r>
      <w:proofErr w:type="spellEnd"/>
      <w:r w:rsidRPr="001944F8">
        <w:rPr>
          <w:rFonts w:ascii="Calibri" w:hAnsi="Calibri" w:cs="Calibri"/>
          <w:sz w:val="20"/>
          <w:szCs w:val="20"/>
          <w:lang w:val="en-US"/>
        </w:rPr>
        <w:t xml:space="preserve"> Image for Deep Silver</w:t>
      </w:r>
    </w:p>
    <w:p w:rsidR="00F55D58" w:rsidRDefault="00F55D58" w:rsidP="004F1A6E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6" w:history="1">
        <w:r w:rsidRPr="002C4F00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https://www.youtube.com/watch?v=ynB-SjMJsP8</w:t>
        </w:r>
      </w:hyperlink>
    </w:p>
    <w:p w:rsidR="004F1A6E" w:rsidRPr="004F1A6E" w:rsidRDefault="004F1A6E" w:rsidP="0092362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EF7E31" w:rsidRPr="00A32E2E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proofErr w:type="spellStart"/>
      <w:r w:rsidRPr="00A32E2E">
        <w:rPr>
          <w:rFonts w:ascii="Calibri" w:hAnsi="Calibri" w:cs="Calibri"/>
          <w:b/>
          <w:sz w:val="20"/>
          <w:szCs w:val="20"/>
          <w:lang w:val="en-US"/>
        </w:rPr>
        <w:t>Bestes</w:t>
      </w:r>
      <w:proofErr w:type="spellEnd"/>
      <w:r w:rsidRPr="00A32E2E">
        <w:rPr>
          <w:rFonts w:ascii="Calibri" w:hAnsi="Calibri" w:cs="Calibri"/>
          <w:b/>
          <w:sz w:val="20"/>
          <w:szCs w:val="20"/>
          <w:lang w:val="en-US"/>
        </w:rPr>
        <w:t xml:space="preserve"> Motion Design</w:t>
      </w:r>
    </w:p>
    <w:p w:rsidR="00EF7E31" w:rsidRPr="00A32E2E" w:rsidRDefault="00EF7E31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 w:rsidRPr="00A32E2E">
        <w:rPr>
          <w:rFonts w:ascii="Calibri" w:hAnsi="Calibri" w:cs="Calibri"/>
          <w:sz w:val="20"/>
          <w:szCs w:val="20"/>
          <w:lang w:val="en-US"/>
        </w:rPr>
        <w:t>„</w:t>
      </w:r>
      <w:proofErr w:type="spellStart"/>
      <w:proofErr w:type="gramStart"/>
      <w:r w:rsidR="001944F8" w:rsidRPr="00A32E2E">
        <w:rPr>
          <w:rFonts w:ascii="Calibri" w:hAnsi="Calibri" w:cs="Calibri"/>
          <w:sz w:val="20"/>
          <w:szCs w:val="20"/>
          <w:lang w:val="en-US"/>
        </w:rPr>
        <w:t>Hurlevent</w:t>
      </w:r>
      <w:proofErr w:type="spellEnd"/>
      <w:r w:rsidRPr="00A32E2E">
        <w:rPr>
          <w:rFonts w:ascii="Calibri" w:hAnsi="Calibri" w:cs="Calibri"/>
          <w:sz w:val="20"/>
          <w:szCs w:val="20"/>
          <w:lang w:val="en-US"/>
        </w:rPr>
        <w:t xml:space="preserve">“ </w:t>
      </w:r>
      <w:r w:rsidR="00353D02" w:rsidRPr="00E46E06">
        <w:rPr>
          <w:color w:val="000000" w:themeColor="text1"/>
          <w:sz w:val="20"/>
          <w:szCs w:val="20"/>
        </w:rPr>
        <w:t>–</w:t>
      </w:r>
      <w:proofErr w:type="gramEnd"/>
      <w:r w:rsidR="001944F8" w:rsidRPr="00A32E2E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proofErr w:type="spellStart"/>
      <w:r w:rsidR="001944F8" w:rsidRPr="00A32E2E">
        <w:rPr>
          <w:rFonts w:ascii="Calibri" w:hAnsi="Calibri" w:cs="Calibri"/>
          <w:sz w:val="20"/>
          <w:szCs w:val="20"/>
          <w:lang w:val="en-US"/>
        </w:rPr>
        <w:t>Frédéric</w:t>
      </w:r>
      <w:proofErr w:type="spellEnd"/>
      <w:r w:rsidR="001944F8" w:rsidRPr="00A32E2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944F8" w:rsidRPr="00A32E2E">
        <w:rPr>
          <w:rFonts w:ascii="Calibri" w:hAnsi="Calibri" w:cs="Calibri"/>
          <w:sz w:val="20"/>
          <w:szCs w:val="20"/>
          <w:lang w:val="en-US"/>
        </w:rPr>
        <w:t>Doazan</w:t>
      </w:r>
      <w:proofErr w:type="spellEnd"/>
      <w:r w:rsidR="0077399A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77399A">
        <w:rPr>
          <w:rFonts w:ascii="Calibri" w:hAnsi="Calibri" w:cs="Calibri"/>
          <w:sz w:val="20"/>
          <w:szCs w:val="20"/>
          <w:lang w:val="en-US"/>
        </w:rPr>
        <w:t>Frankreich</w:t>
      </w:r>
      <w:proofErr w:type="spellEnd"/>
    </w:p>
    <w:p w:rsidR="001944F8" w:rsidRPr="00A32E2E" w:rsidRDefault="00EF7E31" w:rsidP="00151394">
      <w:pPr>
        <w:pStyle w:val="KeinLeerraum"/>
        <w:ind w:left="720"/>
        <w:rPr>
          <w:rFonts w:ascii="Calibri" w:hAnsi="Calibri" w:cs="Calibri"/>
          <w:sz w:val="20"/>
          <w:szCs w:val="20"/>
          <w:lang w:val="en-US"/>
        </w:rPr>
      </w:pPr>
      <w:r w:rsidRPr="00A32E2E">
        <w:rPr>
          <w:rFonts w:ascii="Calibri" w:hAnsi="Calibri" w:cs="Calibri"/>
          <w:sz w:val="20"/>
          <w:szCs w:val="20"/>
          <w:lang w:val="en-US"/>
        </w:rPr>
        <w:t xml:space="preserve">Teaser: </w:t>
      </w:r>
      <w:hyperlink r:id="rId17" w:history="1">
        <w:r w:rsidRPr="00A32E2E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https://www.facebook.com/watch/?v=434190983902634</w:t>
        </w:r>
      </w:hyperlink>
    </w:p>
    <w:p w:rsidR="00DA2BC9" w:rsidRPr="00A32E2E" w:rsidRDefault="00DA2BC9" w:rsidP="001944F8">
      <w:pPr>
        <w:pStyle w:val="KeinLeerraum"/>
        <w:rPr>
          <w:rFonts w:ascii="Calibri" w:hAnsi="Calibri" w:cs="Calibri"/>
          <w:sz w:val="20"/>
          <w:szCs w:val="20"/>
          <w:lang w:val="en-US"/>
        </w:rPr>
      </w:pPr>
    </w:p>
    <w:p w:rsidR="00A32E2E" w:rsidRPr="00A32E2E" w:rsidRDefault="001944F8" w:rsidP="00151394">
      <w:pPr>
        <w:pStyle w:val="KeinLeerraum"/>
        <w:numPr>
          <w:ilvl w:val="0"/>
          <w:numId w:val="7"/>
        </w:numPr>
        <w:rPr>
          <w:rFonts w:ascii="MS Gothic" w:eastAsia="MS Gothic" w:hAnsi="MS Gothic" w:cs="MS Gothic"/>
          <w:b/>
          <w:sz w:val="20"/>
          <w:szCs w:val="20"/>
          <w:lang w:val="en-US"/>
        </w:rPr>
      </w:pPr>
      <w:r w:rsidRPr="00A32E2E">
        <w:rPr>
          <w:rFonts w:ascii="Calibri" w:hAnsi="Calibri" w:cs="Calibri"/>
          <w:b/>
          <w:sz w:val="20"/>
          <w:szCs w:val="20"/>
          <w:lang w:val="en-US"/>
        </w:rPr>
        <w:t>Jury’s Prize</w:t>
      </w:r>
    </w:p>
    <w:p w:rsidR="00A32E2E" w:rsidRDefault="00A32E2E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“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>The Beauty</w:t>
      </w:r>
      <w:r>
        <w:rPr>
          <w:rFonts w:ascii="Calibri" w:hAnsi="Calibri" w:cs="Calibri"/>
          <w:sz w:val="20"/>
          <w:szCs w:val="20"/>
          <w:lang w:val="en-US"/>
        </w:rPr>
        <w:t xml:space="preserve">” </w:t>
      </w:r>
      <w:r w:rsidR="00353D02" w:rsidRPr="00353D02">
        <w:rPr>
          <w:color w:val="000000" w:themeColor="text1"/>
          <w:sz w:val="20"/>
          <w:szCs w:val="20"/>
          <w:lang w:val="en-US"/>
        </w:rPr>
        <w:t>–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 xml:space="preserve"> </w:t>
      </w:r>
      <w:r w:rsidR="001944F8" w:rsidRPr="001944F8">
        <w:rPr>
          <w:rFonts w:ascii="Calibri" w:hAnsi="Calibri" w:cs="Calibri"/>
          <w:sz w:val="20"/>
          <w:szCs w:val="20"/>
          <w:lang w:val="en-US"/>
        </w:rPr>
        <w:t xml:space="preserve">Pascal </w:t>
      </w:r>
      <w:proofErr w:type="spellStart"/>
      <w:r w:rsidR="001944F8" w:rsidRPr="001944F8">
        <w:rPr>
          <w:rFonts w:ascii="Calibri" w:hAnsi="Calibri" w:cs="Calibri"/>
          <w:sz w:val="20"/>
          <w:szCs w:val="20"/>
          <w:lang w:val="en-US"/>
        </w:rPr>
        <w:t>Schelbli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A32E2E">
        <w:rPr>
          <w:rFonts w:ascii="Calibri" w:hAnsi="Calibri" w:cs="Calibri"/>
          <w:sz w:val="20"/>
          <w:szCs w:val="20"/>
          <w:lang w:val="en-US"/>
        </w:rPr>
        <w:t>Germany</w:t>
      </w:r>
      <w:r w:rsidRPr="00A32E2E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:rsidR="00A32E2E" w:rsidRDefault="001944F8" w:rsidP="00151394">
      <w:pPr>
        <w:pStyle w:val="KeinLeerraum"/>
        <w:ind w:left="720"/>
        <w:rPr>
          <w:rFonts w:ascii="MS Gothic" w:eastAsia="MS Gothic" w:hAnsi="MS Gothic" w:cs="MS Gothic"/>
          <w:sz w:val="20"/>
          <w:szCs w:val="20"/>
        </w:rPr>
      </w:pPr>
      <w:r w:rsidRPr="00A32E2E">
        <w:rPr>
          <w:rFonts w:ascii="Calibri" w:hAnsi="Calibri" w:cs="Calibri"/>
          <w:sz w:val="20"/>
          <w:szCs w:val="20"/>
        </w:rPr>
        <w:t>Filmakademie Baden-Württemberg</w:t>
      </w:r>
    </w:p>
    <w:p w:rsidR="00C01E7B" w:rsidRPr="00A32E2E" w:rsidRDefault="00A32E2E" w:rsidP="00070411">
      <w:pPr>
        <w:pStyle w:val="KeinLeerraum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Teaser: </w:t>
      </w:r>
      <w:hyperlink r:id="rId18" w:history="1">
        <w:r w:rsidRPr="002C4F00">
          <w:rPr>
            <w:rStyle w:val="Hyperlink"/>
            <w:rFonts w:ascii="Calibri" w:hAnsi="Calibri" w:cs="Calibri"/>
            <w:sz w:val="20"/>
            <w:szCs w:val="20"/>
          </w:rPr>
          <w:t>https://www.facebook.com/animagoAWARD/videos/538262626929846/</w:t>
        </w:r>
      </w:hyperlink>
    </w:p>
    <w:p w:rsidR="00C01E7B" w:rsidRPr="00A32E2E" w:rsidRDefault="00C01E7B" w:rsidP="00010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71FD" w:rsidRDefault="00F871FD" w:rsidP="00F871FD">
      <w:pPr>
        <w:rPr>
          <w:b/>
          <w:sz w:val="20"/>
          <w:szCs w:val="20"/>
        </w:rPr>
      </w:pPr>
      <w:r w:rsidRPr="005676C5">
        <w:rPr>
          <w:b/>
          <w:sz w:val="20"/>
          <w:szCs w:val="20"/>
        </w:rPr>
        <w:t>Pressematerial:</w:t>
      </w:r>
    </w:p>
    <w:p w:rsidR="00840917" w:rsidRPr="00840917" w:rsidRDefault="004B2E3D" w:rsidP="00840917">
      <w:pPr>
        <w:pStyle w:val="Listenabsatz"/>
        <w:numPr>
          <w:ilvl w:val="0"/>
          <w:numId w:val="2"/>
        </w:numPr>
        <w:rPr>
          <w:sz w:val="20"/>
          <w:szCs w:val="20"/>
        </w:rPr>
      </w:pPr>
      <w:hyperlink r:id="rId19" w:history="1">
        <w:r w:rsidR="00151394" w:rsidRPr="00840917">
          <w:rPr>
            <w:rStyle w:val="Hyperlink"/>
            <w:sz w:val="20"/>
            <w:szCs w:val="20"/>
          </w:rPr>
          <w:t>Foto</w:t>
        </w:r>
        <w:r w:rsidR="00566A61" w:rsidRPr="00840917">
          <w:rPr>
            <w:rStyle w:val="Hyperlink"/>
            <w:sz w:val="20"/>
            <w:szCs w:val="20"/>
          </w:rPr>
          <w:t>auswahl des</w:t>
        </w:r>
        <w:r w:rsidR="00151394" w:rsidRPr="00840917">
          <w:rPr>
            <w:rStyle w:val="Hyperlink"/>
            <w:sz w:val="20"/>
            <w:szCs w:val="20"/>
          </w:rPr>
          <w:t xml:space="preserve"> animago AWARD</w:t>
        </w:r>
        <w:r w:rsidR="00727F3C" w:rsidRPr="00840917">
          <w:rPr>
            <w:rStyle w:val="Hyperlink"/>
            <w:sz w:val="20"/>
            <w:szCs w:val="20"/>
          </w:rPr>
          <w:t xml:space="preserve"> 2019</w:t>
        </w:r>
      </w:hyperlink>
      <w:r w:rsidR="00151394" w:rsidRPr="00840917">
        <w:rPr>
          <w:sz w:val="20"/>
          <w:szCs w:val="20"/>
        </w:rPr>
        <w:t xml:space="preserve"> </w:t>
      </w:r>
      <w:r w:rsidR="00840917">
        <w:rPr>
          <w:sz w:val="20"/>
          <w:szCs w:val="20"/>
        </w:rPr>
        <w:t>inklusive der</w:t>
      </w:r>
      <w:r w:rsidR="00727F3C" w:rsidRPr="00840917">
        <w:rPr>
          <w:sz w:val="20"/>
          <w:szCs w:val="20"/>
        </w:rPr>
        <w:t xml:space="preserve"> 10 Preisträger</w:t>
      </w:r>
    </w:p>
    <w:p w:rsidR="00BE289D" w:rsidRPr="00840917" w:rsidRDefault="00F871FD" w:rsidP="001A005D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840917">
        <w:rPr>
          <w:sz w:val="20"/>
          <w:szCs w:val="20"/>
        </w:rPr>
        <w:t xml:space="preserve">Logos und Bildmaterial zur freien journalistischen Verwendung finden sie im animago-Pressebereich: </w:t>
      </w:r>
      <w:hyperlink r:id="rId20" w:history="1">
        <w:r w:rsidRPr="00840917">
          <w:rPr>
            <w:rStyle w:val="Hyperlink"/>
            <w:sz w:val="20"/>
            <w:szCs w:val="20"/>
          </w:rPr>
          <w:t>www.animago.com/presse</w:t>
        </w:r>
      </w:hyperlink>
    </w:p>
    <w:p w:rsidR="00092CAE" w:rsidRPr="00070411" w:rsidRDefault="00F871FD" w:rsidP="00070411">
      <w:pPr>
        <w:pStyle w:val="Listenabsatz"/>
        <w:numPr>
          <w:ilvl w:val="0"/>
          <w:numId w:val="2"/>
        </w:numPr>
        <w:rPr>
          <w:color w:val="0563C1" w:themeColor="hyperlink"/>
          <w:sz w:val="20"/>
          <w:szCs w:val="20"/>
          <w:u w:val="single"/>
        </w:rPr>
      </w:pPr>
      <w:r w:rsidRPr="005676C5">
        <w:rPr>
          <w:sz w:val="20"/>
          <w:szCs w:val="20"/>
        </w:rPr>
        <w:t xml:space="preserve">Informationen zum animago auf unserer Homepage:  </w:t>
      </w:r>
      <w:hyperlink r:id="rId21" w:history="1">
        <w:r w:rsidRPr="005676C5">
          <w:rPr>
            <w:rStyle w:val="Hyperlink"/>
            <w:sz w:val="20"/>
            <w:szCs w:val="20"/>
          </w:rPr>
          <w:t>www.animago.com</w:t>
        </w:r>
      </w:hyperlink>
    </w:p>
    <w:p w:rsidR="00923628" w:rsidRDefault="00923628" w:rsidP="00F871FD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b/>
          <w:sz w:val="20"/>
          <w:szCs w:val="20"/>
        </w:rPr>
        <w:t>Pressekontakt</w:t>
      </w:r>
      <w:r w:rsidRPr="005676C5">
        <w:rPr>
          <w:b/>
          <w:sz w:val="20"/>
          <w:szCs w:val="20"/>
        </w:rPr>
        <w:tab/>
        <w:t>Projektleitung</w:t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Philipp Reiff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 xml:space="preserve">Arian </w:t>
      </w:r>
      <w:proofErr w:type="spellStart"/>
      <w:r w:rsidRPr="005676C5">
        <w:rPr>
          <w:sz w:val="20"/>
          <w:szCs w:val="20"/>
        </w:rPr>
        <w:t>Schlichenmayer</w:t>
      </w:r>
      <w:proofErr w:type="spellEnd"/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>Alternative 138 GmbH</w:t>
      </w:r>
      <w:r w:rsidRPr="005676C5">
        <w:rPr>
          <w:sz w:val="20"/>
          <w:szCs w:val="20"/>
        </w:rPr>
        <w:tab/>
        <w:t>DETAIL Business Information GmbH</w:t>
      </w:r>
      <w:r w:rsidRPr="005676C5">
        <w:rPr>
          <w:sz w:val="20"/>
          <w:szCs w:val="20"/>
        </w:rPr>
        <w:br/>
        <w:t xml:space="preserve">T: +49 176 </w:t>
      </w:r>
      <w:r>
        <w:rPr>
          <w:sz w:val="20"/>
          <w:szCs w:val="20"/>
        </w:rPr>
        <w:t>25 80 80 34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>T: +49 89 381 620 592</w:t>
      </w:r>
      <w:r w:rsidRPr="005676C5">
        <w:rPr>
          <w:sz w:val="20"/>
          <w:szCs w:val="20"/>
        </w:rPr>
        <w:tab/>
      </w:r>
    </w:p>
    <w:p w:rsidR="00F871FD" w:rsidRDefault="00F871FD" w:rsidP="00F871FD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 xml:space="preserve">E: </w:t>
      </w:r>
      <w:hyperlink r:id="rId22" w:history="1">
        <w:r w:rsidRPr="00472381">
          <w:rPr>
            <w:rStyle w:val="Hyperlink"/>
            <w:sz w:val="20"/>
            <w:szCs w:val="20"/>
          </w:rPr>
          <w:t>philipp@alternative138.com</w:t>
        </w:r>
      </w:hyperlink>
      <w:r w:rsidRPr="005676C5">
        <w:rPr>
          <w:sz w:val="20"/>
          <w:szCs w:val="20"/>
        </w:rPr>
        <w:tab/>
        <w:t xml:space="preserve">E: </w:t>
      </w:r>
      <w:hyperlink r:id="rId23" w:history="1">
        <w:r w:rsidRPr="005676C5">
          <w:rPr>
            <w:rStyle w:val="Hyperlink"/>
            <w:sz w:val="20"/>
            <w:szCs w:val="20"/>
          </w:rPr>
          <w:t>as@animago.com</w:t>
        </w:r>
      </w:hyperlink>
    </w:p>
    <w:p w:rsidR="009B2286" w:rsidRPr="00F871FD" w:rsidRDefault="004B2E3D" w:rsidP="00E01113">
      <w:pPr>
        <w:tabs>
          <w:tab w:val="left" w:pos="4536"/>
        </w:tabs>
        <w:spacing w:after="0" w:line="240" w:lineRule="auto"/>
        <w:rPr>
          <w:sz w:val="20"/>
          <w:szCs w:val="20"/>
        </w:rPr>
      </w:pPr>
      <w:hyperlink r:id="rId24" w:history="1">
        <w:r w:rsidR="00F871FD" w:rsidRPr="00472381">
          <w:rPr>
            <w:rStyle w:val="Hyperlink"/>
            <w:sz w:val="20"/>
            <w:szCs w:val="20"/>
          </w:rPr>
          <w:t>www.138alternatives.com</w:t>
        </w:r>
      </w:hyperlink>
      <w:r w:rsidR="00F871FD" w:rsidRPr="005676C5">
        <w:rPr>
          <w:sz w:val="20"/>
          <w:szCs w:val="20"/>
        </w:rPr>
        <w:tab/>
      </w:r>
      <w:hyperlink r:id="rId25" w:history="1">
        <w:r w:rsidR="00F871FD" w:rsidRPr="005676C5">
          <w:rPr>
            <w:rStyle w:val="Hyperlink"/>
            <w:sz w:val="20"/>
            <w:szCs w:val="20"/>
          </w:rPr>
          <w:t>www.animago.com</w:t>
        </w:r>
      </w:hyperlink>
    </w:p>
    <w:sectPr w:rsidR="009B2286" w:rsidRPr="00F871FD" w:rsidSect="00074AA3">
      <w:head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3D" w:rsidRDefault="004B2E3D" w:rsidP="00B06721">
      <w:pPr>
        <w:spacing w:after="0" w:line="240" w:lineRule="auto"/>
      </w:pPr>
      <w:r>
        <w:separator/>
      </w:r>
    </w:p>
  </w:endnote>
  <w:endnote w:type="continuationSeparator" w:id="0">
    <w:p w:rsidR="004B2E3D" w:rsidRDefault="004B2E3D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3D" w:rsidRDefault="004B2E3D" w:rsidP="00B06721">
      <w:pPr>
        <w:spacing w:after="0" w:line="240" w:lineRule="auto"/>
      </w:pPr>
      <w:r>
        <w:separator/>
      </w:r>
    </w:p>
  </w:footnote>
  <w:footnote w:type="continuationSeparator" w:id="0">
    <w:p w:rsidR="004B2E3D" w:rsidRDefault="004B2E3D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DE" w:rsidRDefault="00EA29D2" w:rsidP="000F65DE">
    <w:pPr>
      <w:pStyle w:val="Kopfzeile"/>
      <w:tabs>
        <w:tab w:val="clear" w:pos="4536"/>
        <w:tab w:val="clear" w:pos="9072"/>
        <w:tab w:val="left" w:pos="1560"/>
      </w:tabs>
    </w:pPr>
    <w:r>
      <w:rPr>
        <w:noProof/>
        <w:lang w:eastAsia="de-DE"/>
      </w:rPr>
      <w:drawing>
        <wp:inline distT="0" distB="0" distL="0" distR="0">
          <wp:extent cx="5801712" cy="725214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animago_header_19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423" cy="739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B3B"/>
    <w:multiLevelType w:val="hybridMultilevel"/>
    <w:tmpl w:val="2A706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385"/>
    <w:multiLevelType w:val="hybridMultilevel"/>
    <w:tmpl w:val="9654B158"/>
    <w:lvl w:ilvl="0" w:tplc="FA7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44A6"/>
    <w:multiLevelType w:val="hybridMultilevel"/>
    <w:tmpl w:val="79FE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A35"/>
    <w:multiLevelType w:val="hybridMultilevel"/>
    <w:tmpl w:val="2D8E2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19F1"/>
    <w:multiLevelType w:val="hybridMultilevel"/>
    <w:tmpl w:val="D9EC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4444"/>
    <w:multiLevelType w:val="hybridMultilevel"/>
    <w:tmpl w:val="31C4B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712C"/>
    <w:multiLevelType w:val="hybridMultilevel"/>
    <w:tmpl w:val="A8DED8E2"/>
    <w:lvl w:ilvl="0" w:tplc="47365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3E37"/>
    <w:multiLevelType w:val="hybridMultilevel"/>
    <w:tmpl w:val="C3B22850"/>
    <w:lvl w:ilvl="0" w:tplc="760AE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F6D99"/>
    <w:multiLevelType w:val="hybridMultilevel"/>
    <w:tmpl w:val="CE0C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2"/>
    <w:rsid w:val="0000550C"/>
    <w:rsid w:val="000108A3"/>
    <w:rsid w:val="00010E54"/>
    <w:rsid w:val="00014134"/>
    <w:rsid w:val="00014572"/>
    <w:rsid w:val="00054387"/>
    <w:rsid w:val="00070411"/>
    <w:rsid w:val="00074AA3"/>
    <w:rsid w:val="00076FB9"/>
    <w:rsid w:val="00092CAE"/>
    <w:rsid w:val="000F631E"/>
    <w:rsid w:val="000F65DE"/>
    <w:rsid w:val="00151394"/>
    <w:rsid w:val="001944F8"/>
    <w:rsid w:val="001B6CF4"/>
    <w:rsid w:val="001D3EE3"/>
    <w:rsid w:val="00211406"/>
    <w:rsid w:val="00241F63"/>
    <w:rsid w:val="00264887"/>
    <w:rsid w:val="002732C5"/>
    <w:rsid w:val="00295662"/>
    <w:rsid w:val="002F4F28"/>
    <w:rsid w:val="003136BF"/>
    <w:rsid w:val="0033249C"/>
    <w:rsid w:val="00340D61"/>
    <w:rsid w:val="00353D02"/>
    <w:rsid w:val="00387B94"/>
    <w:rsid w:val="003B2394"/>
    <w:rsid w:val="003E6137"/>
    <w:rsid w:val="004029E2"/>
    <w:rsid w:val="004340D7"/>
    <w:rsid w:val="00475D58"/>
    <w:rsid w:val="00484CF1"/>
    <w:rsid w:val="00492EB5"/>
    <w:rsid w:val="00494FEE"/>
    <w:rsid w:val="004A2F27"/>
    <w:rsid w:val="004B0E2A"/>
    <w:rsid w:val="004B1476"/>
    <w:rsid w:val="004B2E3D"/>
    <w:rsid w:val="004B662E"/>
    <w:rsid w:val="004F1A6E"/>
    <w:rsid w:val="00515D17"/>
    <w:rsid w:val="005255DB"/>
    <w:rsid w:val="00530190"/>
    <w:rsid w:val="00535F7D"/>
    <w:rsid w:val="00566A61"/>
    <w:rsid w:val="005676C5"/>
    <w:rsid w:val="00585648"/>
    <w:rsid w:val="00590F22"/>
    <w:rsid w:val="005914C2"/>
    <w:rsid w:val="005A342E"/>
    <w:rsid w:val="005B33D5"/>
    <w:rsid w:val="006000EE"/>
    <w:rsid w:val="006076B2"/>
    <w:rsid w:val="00660F87"/>
    <w:rsid w:val="006805AD"/>
    <w:rsid w:val="006A6FDB"/>
    <w:rsid w:val="006C5A08"/>
    <w:rsid w:val="00727D19"/>
    <w:rsid w:val="00727F3C"/>
    <w:rsid w:val="0077399A"/>
    <w:rsid w:val="007B2B84"/>
    <w:rsid w:val="008318B9"/>
    <w:rsid w:val="00840917"/>
    <w:rsid w:val="008703C3"/>
    <w:rsid w:val="00876A32"/>
    <w:rsid w:val="008D54DB"/>
    <w:rsid w:val="00923628"/>
    <w:rsid w:val="00993B51"/>
    <w:rsid w:val="009B2286"/>
    <w:rsid w:val="009D041C"/>
    <w:rsid w:val="009E1496"/>
    <w:rsid w:val="00A26263"/>
    <w:rsid w:val="00A32E2E"/>
    <w:rsid w:val="00A655E1"/>
    <w:rsid w:val="00AB227B"/>
    <w:rsid w:val="00AE66AC"/>
    <w:rsid w:val="00B06721"/>
    <w:rsid w:val="00B61684"/>
    <w:rsid w:val="00B966FD"/>
    <w:rsid w:val="00BC4DA3"/>
    <w:rsid w:val="00BE289D"/>
    <w:rsid w:val="00C00167"/>
    <w:rsid w:val="00C01E7B"/>
    <w:rsid w:val="00C21761"/>
    <w:rsid w:val="00C22D39"/>
    <w:rsid w:val="00C24094"/>
    <w:rsid w:val="00C34B92"/>
    <w:rsid w:val="00C857B7"/>
    <w:rsid w:val="00CD1345"/>
    <w:rsid w:val="00CF579A"/>
    <w:rsid w:val="00D15D4E"/>
    <w:rsid w:val="00D33838"/>
    <w:rsid w:val="00DA2BC9"/>
    <w:rsid w:val="00DD1730"/>
    <w:rsid w:val="00DF4239"/>
    <w:rsid w:val="00E01113"/>
    <w:rsid w:val="00E46E06"/>
    <w:rsid w:val="00E9423C"/>
    <w:rsid w:val="00E94DD8"/>
    <w:rsid w:val="00EA29D2"/>
    <w:rsid w:val="00EF2291"/>
    <w:rsid w:val="00EF7E31"/>
    <w:rsid w:val="00F34534"/>
    <w:rsid w:val="00F55D58"/>
    <w:rsid w:val="00F770EC"/>
    <w:rsid w:val="00F871FD"/>
    <w:rsid w:val="00F94869"/>
    <w:rsid w:val="00FB646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C2A"/>
  <w15:docId w15:val="{A5C02005-6EB3-1E42-89CB-E774506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6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579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6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6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21"/>
  </w:style>
  <w:style w:type="paragraph" w:styleId="Fuzeile">
    <w:name w:val="footer"/>
    <w:basedOn w:val="Standard"/>
    <w:link w:val="Fu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21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4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496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01113"/>
    <w:rPr>
      <w:b/>
      <w:bCs/>
    </w:rPr>
  </w:style>
  <w:style w:type="character" w:customStyle="1" w:styleId="apple-converted-space">
    <w:name w:val="apple-converted-space"/>
    <w:basedOn w:val="Absatz-Standardschriftart"/>
    <w:rsid w:val="00E01113"/>
  </w:style>
  <w:style w:type="paragraph" w:styleId="KeinLeerraum">
    <w:name w:val="No Spacing"/>
    <w:uiPriority w:val="1"/>
    <w:qFormat/>
    <w:rsid w:val="001944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E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8bYBOVWLNIs" TargetMode="External"/><Relationship Id="rId18" Type="http://schemas.openxmlformats.org/officeDocument/2006/relationships/hyperlink" Target="https://www.facebook.com/animagoAWARD/videos/538262626929846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animag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ALl1nxi7wx0" TargetMode="External"/><Relationship Id="rId17" Type="http://schemas.openxmlformats.org/officeDocument/2006/relationships/hyperlink" Target="https://www.facebook.com/watch/?v=434190983902634" TargetMode="External"/><Relationship Id="rId25" Type="http://schemas.openxmlformats.org/officeDocument/2006/relationships/hyperlink" Target="http://www.animag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nB-SjMJsP8" TargetMode="External"/><Relationship Id="rId20" Type="http://schemas.openxmlformats.org/officeDocument/2006/relationships/hyperlink" Target="http://www.animago.com/pre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Z5rjTWvNck" TargetMode="External"/><Relationship Id="rId24" Type="http://schemas.openxmlformats.org/officeDocument/2006/relationships/hyperlink" Target="http://www.138alternativ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I5KFIQ7du2TASi90QITyeW1gdUUnOthS" TargetMode="External"/><Relationship Id="rId23" Type="http://schemas.openxmlformats.org/officeDocument/2006/relationships/hyperlink" Target="mailto:as@animag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animagoAWARD/videos/2485306741750454/" TargetMode="External"/><Relationship Id="rId19" Type="http://schemas.openxmlformats.org/officeDocument/2006/relationships/hyperlink" Target="https://drive.google.com/open?id=1bx51DDmy_U1lt9ERIL8H4gARBhIM2t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nimagoAWARD/videos/2453528221602920/" TargetMode="External"/><Relationship Id="rId14" Type="http://schemas.openxmlformats.org/officeDocument/2006/relationships/hyperlink" Target="https://www.facebook.com/animagoAWARD/videos/2488170717931725/" TargetMode="External"/><Relationship Id="rId22" Type="http://schemas.openxmlformats.org/officeDocument/2006/relationships/hyperlink" Target="mailto:philipp@alternative138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2470-A1DF-440E-AE75-4F0C4635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Schlichenmayer, Arian</dc:creator>
  <cp:lastModifiedBy>Schlichenmayer, Arian</cp:lastModifiedBy>
  <cp:revision>5</cp:revision>
  <cp:lastPrinted>2019-11-03T09:57:00Z</cp:lastPrinted>
  <dcterms:created xsi:type="dcterms:W3CDTF">2019-11-03T11:16:00Z</dcterms:created>
  <dcterms:modified xsi:type="dcterms:W3CDTF">2019-11-03T12:44:00Z</dcterms:modified>
</cp:coreProperties>
</file>